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991D" w14:textId="7ACA41AD" w:rsidR="00F230C6" w:rsidRPr="007B409E" w:rsidRDefault="000519C1" w:rsidP="00813A2D">
      <w:pPr>
        <w:ind w:left="2160"/>
        <w:rPr>
          <w:rStyle w:val="normaltextrun"/>
          <w:rFonts w:ascii="Calibri" w:hAnsi="Calibri" w:cs="Calibri"/>
          <w:b/>
          <w:bCs/>
          <w:color w:val="EE3350"/>
          <w:sz w:val="48"/>
          <w:szCs w:val="48"/>
          <w:shd w:val="clear" w:color="auto" w:fill="FFFFFF"/>
          <w:lang w:val="fr-CA"/>
        </w:rPr>
      </w:pPr>
      <w:r w:rsidRPr="007B409E">
        <w:rPr>
          <w:rFonts w:ascii="Calibri" w:eastAsia="Calibri" w:hAnsi="Calibri" w:cs="Calibri"/>
          <w:b/>
          <w:color w:val="EE3350"/>
          <w:sz w:val="48"/>
          <w:szCs w:val="48"/>
          <w:lang w:val="fr-CA"/>
        </w:rPr>
        <w:t>Un guide pour le</w:t>
      </w:r>
      <w:r w:rsidR="00813A2D">
        <w:rPr>
          <w:rFonts w:ascii="Calibri" w:eastAsia="Calibri" w:hAnsi="Calibri" w:cs="Calibri"/>
          <w:b/>
          <w:color w:val="EE3350"/>
          <w:sz w:val="48"/>
          <w:szCs w:val="48"/>
          <w:lang w:val="fr-CA"/>
        </w:rPr>
        <w:t xml:space="preserve">s célébrations des </w:t>
      </w:r>
      <w:r w:rsidRPr="007B409E">
        <w:rPr>
          <w:rFonts w:ascii="Calibri" w:eastAsia="Calibri" w:hAnsi="Calibri" w:cs="Calibri"/>
          <w:b/>
          <w:color w:val="EE3350"/>
          <w:sz w:val="48"/>
          <w:szCs w:val="48"/>
          <w:lang w:val="fr-CA"/>
        </w:rPr>
        <w:t xml:space="preserve"> </w:t>
      </w:r>
      <w:r w:rsidR="00813A2D">
        <w:rPr>
          <w:rFonts w:ascii="Calibri" w:eastAsia="Calibri" w:hAnsi="Calibri" w:cs="Calibri"/>
          <w:b/>
          <w:color w:val="EE3350"/>
          <w:sz w:val="48"/>
          <w:szCs w:val="48"/>
          <w:lang w:val="fr-CA"/>
        </w:rPr>
        <w:t xml:space="preserve">prix </w:t>
      </w:r>
      <w:r w:rsidRPr="007B409E">
        <w:rPr>
          <w:rFonts w:ascii="Calibri" w:eastAsia="Calibri" w:hAnsi="Calibri" w:cs="Calibri"/>
          <w:b/>
          <w:color w:val="EE3350"/>
          <w:sz w:val="48"/>
          <w:szCs w:val="48"/>
          <w:lang w:val="fr-CA"/>
        </w:rPr>
        <w:t>Bronze et Argent</w:t>
      </w:r>
    </w:p>
    <w:p w14:paraId="07006A79" w14:textId="6C623FB5" w:rsidR="00D16436" w:rsidRDefault="00827758" w:rsidP="00D16436">
      <w:pPr>
        <w:rPr>
          <w:rFonts w:ascii="Calibri" w:eastAsia="Calibri" w:hAnsi="Calibri" w:cs="Calibri"/>
          <w:lang w:val="fr-CA"/>
        </w:rPr>
      </w:pPr>
      <w:r w:rsidRPr="007B409E">
        <w:rPr>
          <w:rFonts w:ascii="Calibri" w:hAnsi="Calibri" w:cs="Calibri"/>
          <w:b/>
          <w:bCs/>
          <w:color w:val="00B050"/>
          <w:sz w:val="48"/>
          <w:szCs w:val="48"/>
          <w:shd w:val="clear" w:color="auto" w:fill="FFFFFF"/>
          <w:lang w:val="fr-CA"/>
        </w:rPr>
        <w:br/>
      </w:r>
      <w:r w:rsidR="00D16436" w:rsidRPr="007B409E">
        <w:rPr>
          <w:rFonts w:ascii="Calibri" w:eastAsia="Calibri" w:hAnsi="Calibri" w:cs="Calibri"/>
          <w:lang w:val="fr-CA"/>
        </w:rPr>
        <w:t xml:space="preserve">Le Prix a pour but de célébrer l'incroyable dévouement, les réalisations et la croissance des participants, ainsi que des adultes qui les ont soutenus. Atteindre les </w:t>
      </w:r>
      <w:r w:rsidR="00813A2D">
        <w:rPr>
          <w:rFonts w:ascii="Calibri" w:eastAsia="Calibri" w:hAnsi="Calibri" w:cs="Calibri"/>
          <w:lang w:val="fr-CA"/>
        </w:rPr>
        <w:t>prix</w:t>
      </w:r>
      <w:r w:rsidR="00D16436" w:rsidRPr="007B409E">
        <w:rPr>
          <w:rFonts w:ascii="Calibri" w:eastAsia="Calibri" w:hAnsi="Calibri" w:cs="Calibri"/>
          <w:lang w:val="fr-CA"/>
        </w:rPr>
        <w:t xml:space="preserve"> Bronze et Argent n'est pas une mince affaire - c'est une étape </w:t>
      </w:r>
      <w:r w:rsidR="00B06834">
        <w:rPr>
          <w:rFonts w:ascii="Calibri" w:eastAsia="Calibri" w:hAnsi="Calibri" w:cs="Calibri"/>
          <w:lang w:val="fr-CA"/>
        </w:rPr>
        <w:t>importante</w:t>
      </w:r>
      <w:r w:rsidR="00D16436" w:rsidRPr="007B409E">
        <w:rPr>
          <w:rFonts w:ascii="Calibri" w:eastAsia="Calibri" w:hAnsi="Calibri" w:cs="Calibri"/>
          <w:lang w:val="fr-CA"/>
        </w:rPr>
        <w:t xml:space="preserve"> dans la vie d'un jeune, et elle mérite d'être célébrée d'une manière qui reflète vraiment leur travail acharné et leur persévérance.</w:t>
      </w:r>
    </w:p>
    <w:p w14:paraId="0C08D097" w14:textId="77777777" w:rsidR="00B06834" w:rsidRPr="007B409E" w:rsidRDefault="00B06834" w:rsidP="00D16436">
      <w:pPr>
        <w:rPr>
          <w:rFonts w:ascii="Calibri" w:eastAsia="Calibri" w:hAnsi="Calibri" w:cs="Calibri"/>
          <w:lang w:val="fr-CA"/>
        </w:rPr>
      </w:pPr>
    </w:p>
    <w:p w14:paraId="36015A5B" w14:textId="4D9E22FA" w:rsidR="00D16436" w:rsidRPr="007B409E" w:rsidRDefault="00D16436" w:rsidP="00D16436">
      <w:pPr>
        <w:rPr>
          <w:rFonts w:ascii="Calibri" w:eastAsia="Calibri" w:hAnsi="Calibri" w:cs="Calibri"/>
          <w:b/>
          <w:bCs/>
          <w:lang w:val="fr-CA"/>
        </w:rPr>
      </w:pPr>
      <w:r w:rsidRPr="007B409E">
        <w:rPr>
          <w:rFonts w:ascii="Calibri" w:eastAsia="Calibri" w:hAnsi="Calibri" w:cs="Calibri"/>
          <w:b/>
          <w:bCs/>
          <w:lang w:val="fr-CA"/>
        </w:rPr>
        <w:t xml:space="preserve">Des célébrations </w:t>
      </w:r>
      <w:r w:rsidR="00B06834">
        <w:rPr>
          <w:rFonts w:ascii="Calibri" w:eastAsia="Calibri" w:hAnsi="Calibri" w:cs="Calibri"/>
          <w:b/>
          <w:bCs/>
          <w:lang w:val="fr-CA"/>
        </w:rPr>
        <w:t>flexibles</w:t>
      </w:r>
      <w:r w:rsidRPr="007B409E">
        <w:rPr>
          <w:rFonts w:ascii="Calibri" w:eastAsia="Calibri" w:hAnsi="Calibri" w:cs="Calibri"/>
          <w:b/>
          <w:bCs/>
          <w:lang w:val="fr-CA"/>
        </w:rPr>
        <w:t xml:space="preserve"> et accessibles</w:t>
      </w:r>
    </w:p>
    <w:p w14:paraId="6CF429F3" w14:textId="0046BDDE" w:rsidR="00D16436" w:rsidRDefault="00D16436" w:rsidP="00D16436">
      <w:pPr>
        <w:rPr>
          <w:rFonts w:ascii="Calibri" w:eastAsia="Calibri" w:hAnsi="Calibri" w:cs="Calibri"/>
          <w:lang w:val="fr-CA"/>
        </w:rPr>
      </w:pPr>
      <w:r w:rsidRPr="007B409E">
        <w:rPr>
          <w:rFonts w:ascii="Calibri" w:eastAsia="Calibri" w:hAnsi="Calibri" w:cs="Calibri"/>
          <w:lang w:val="fr-CA"/>
        </w:rPr>
        <w:t xml:space="preserve">Votre célébration doit refléter l'importance des réalisations des participants. Le style et le format sont laissés à votre discrétion, mais nous vous encourageons à vous efforcer de créer un événement significatif et </w:t>
      </w:r>
      <w:r w:rsidR="00E310AB">
        <w:rPr>
          <w:rFonts w:ascii="Calibri" w:eastAsia="Calibri" w:hAnsi="Calibri" w:cs="Calibri"/>
          <w:lang w:val="fr-CA"/>
        </w:rPr>
        <w:t>remarquable</w:t>
      </w:r>
      <w:r w:rsidRPr="007B409E">
        <w:rPr>
          <w:rFonts w:ascii="Calibri" w:eastAsia="Calibri" w:hAnsi="Calibri" w:cs="Calibri"/>
          <w:lang w:val="fr-CA"/>
        </w:rPr>
        <w:t xml:space="preserve"> qui mette en valeur leur travail acharné et leur réussite. Que vous choisissiez d'organiser un événement </w:t>
      </w:r>
      <w:r w:rsidR="00C63715">
        <w:rPr>
          <w:rFonts w:ascii="Calibri" w:eastAsia="Calibri" w:hAnsi="Calibri" w:cs="Calibri"/>
          <w:lang w:val="fr-CA"/>
        </w:rPr>
        <w:t xml:space="preserve">intégré à </w:t>
      </w:r>
      <w:r w:rsidRPr="007B409E">
        <w:rPr>
          <w:rFonts w:ascii="Calibri" w:eastAsia="Calibri" w:hAnsi="Calibri" w:cs="Calibri"/>
          <w:lang w:val="fr-CA"/>
        </w:rPr>
        <w:t xml:space="preserve">une assemblée scolaire, une </w:t>
      </w:r>
      <w:r w:rsidR="004907F8">
        <w:rPr>
          <w:rFonts w:ascii="Calibri" w:eastAsia="Calibri" w:hAnsi="Calibri" w:cs="Calibri"/>
          <w:lang w:val="fr-CA"/>
        </w:rPr>
        <w:t>célébration</w:t>
      </w:r>
      <w:r w:rsidRPr="007B409E">
        <w:rPr>
          <w:rFonts w:ascii="Calibri" w:eastAsia="Calibri" w:hAnsi="Calibri" w:cs="Calibri"/>
          <w:lang w:val="fr-CA"/>
        </w:rPr>
        <w:t xml:space="preserve"> indépendante ou quelque chose d'unique pour votre groupe, l'accent est mis sur la reconnaissance des réalisations des participants et l'hommage à ceux qui les ont guidés dans leur parcours. En règle générale, il s'agit de remettre le certificat et </w:t>
      </w:r>
      <w:r w:rsidR="004907F8">
        <w:rPr>
          <w:rFonts w:ascii="Calibri" w:eastAsia="Calibri" w:hAnsi="Calibri" w:cs="Calibri"/>
          <w:lang w:val="fr-CA"/>
        </w:rPr>
        <w:t>l’épinglette</w:t>
      </w:r>
      <w:r w:rsidRPr="007B409E">
        <w:rPr>
          <w:rFonts w:ascii="Calibri" w:eastAsia="Calibri" w:hAnsi="Calibri" w:cs="Calibri"/>
          <w:lang w:val="fr-CA"/>
        </w:rPr>
        <w:t xml:space="preserve"> au participant d'une manière significative.</w:t>
      </w:r>
    </w:p>
    <w:p w14:paraId="42A22F0C" w14:textId="77777777" w:rsidR="004907F8" w:rsidRPr="007B409E" w:rsidRDefault="004907F8" w:rsidP="00D16436">
      <w:pPr>
        <w:rPr>
          <w:rFonts w:ascii="Calibri" w:eastAsia="Calibri" w:hAnsi="Calibri" w:cs="Calibri"/>
          <w:lang w:val="fr-CA"/>
        </w:rPr>
      </w:pPr>
    </w:p>
    <w:p w14:paraId="6DFA47C2" w14:textId="177BCAD0" w:rsidR="00D16436" w:rsidRPr="007B409E" w:rsidRDefault="00D16436" w:rsidP="00D16436">
      <w:pPr>
        <w:rPr>
          <w:rFonts w:ascii="Calibri" w:hAnsi="Calibri" w:cs="Calibri"/>
          <w:b/>
          <w:bCs/>
          <w:lang w:val="fr-CA"/>
        </w:rPr>
      </w:pPr>
      <w:r w:rsidRPr="007B409E">
        <w:rPr>
          <w:rFonts w:ascii="Calibri" w:hAnsi="Calibri" w:cs="Calibri"/>
          <w:b/>
          <w:bCs/>
          <w:lang w:val="fr-CA"/>
        </w:rPr>
        <w:t xml:space="preserve">Points </w:t>
      </w:r>
      <w:r w:rsidR="004907F8">
        <w:rPr>
          <w:rFonts w:ascii="Calibri" w:hAnsi="Calibri" w:cs="Calibri"/>
          <w:b/>
          <w:bCs/>
          <w:lang w:val="fr-CA"/>
        </w:rPr>
        <w:t>importants</w:t>
      </w:r>
      <w:r w:rsidRPr="007B409E">
        <w:rPr>
          <w:rFonts w:ascii="Calibri" w:hAnsi="Calibri" w:cs="Calibri"/>
          <w:b/>
          <w:bCs/>
          <w:lang w:val="fr-CA"/>
        </w:rPr>
        <w:t xml:space="preserve"> à prendre en considération</w:t>
      </w:r>
    </w:p>
    <w:p w14:paraId="359FE0AD" w14:textId="3FA249B6" w:rsidR="00D16436" w:rsidRPr="007B409E" w:rsidRDefault="0037786F" w:rsidP="00D16436">
      <w:pPr>
        <w:numPr>
          <w:ilvl w:val="0"/>
          <w:numId w:val="12"/>
        </w:numPr>
        <w:spacing w:after="160" w:line="259" w:lineRule="auto"/>
        <w:rPr>
          <w:rFonts w:ascii="Calibri" w:hAnsi="Calibri" w:cs="Calibri"/>
          <w:lang w:val="fr-CA"/>
        </w:rPr>
      </w:pPr>
      <w:r>
        <w:rPr>
          <w:rFonts w:ascii="Calibri" w:hAnsi="Calibri" w:cs="Calibri"/>
          <w:b/>
          <w:bCs/>
          <w:lang w:val="fr-CA"/>
        </w:rPr>
        <w:t>Faire</w:t>
      </w:r>
      <w:r w:rsidR="00D16436" w:rsidRPr="007B409E">
        <w:rPr>
          <w:rFonts w:ascii="Calibri" w:hAnsi="Calibri" w:cs="Calibri"/>
          <w:b/>
          <w:bCs/>
          <w:lang w:val="fr-CA"/>
        </w:rPr>
        <w:t xml:space="preserve"> en sorte que les participants soient </w:t>
      </w:r>
      <w:r w:rsidR="00931F6F">
        <w:rPr>
          <w:rFonts w:ascii="Calibri" w:hAnsi="Calibri" w:cs="Calibri"/>
          <w:b/>
          <w:bCs/>
          <w:lang w:val="fr-CA"/>
        </w:rPr>
        <w:t>au centre</w:t>
      </w:r>
      <w:r w:rsidR="00D16436" w:rsidRPr="007B409E">
        <w:rPr>
          <w:rFonts w:ascii="Calibri" w:hAnsi="Calibri" w:cs="Calibri"/>
          <w:b/>
          <w:bCs/>
          <w:lang w:val="fr-CA"/>
        </w:rPr>
        <w:t xml:space="preserve"> de l'événement </w:t>
      </w:r>
      <w:r w:rsidR="00D16436" w:rsidRPr="007B409E">
        <w:rPr>
          <w:rFonts w:ascii="Calibri" w:hAnsi="Calibri" w:cs="Calibri"/>
          <w:lang w:val="fr-CA"/>
        </w:rPr>
        <w:t xml:space="preserve">: </w:t>
      </w:r>
      <w:r>
        <w:rPr>
          <w:rFonts w:ascii="Calibri" w:hAnsi="Calibri" w:cs="Calibri"/>
          <w:lang w:val="fr-CA"/>
        </w:rPr>
        <w:t>p</w:t>
      </w:r>
      <w:r w:rsidR="00D16436" w:rsidRPr="007B409E">
        <w:rPr>
          <w:rFonts w:ascii="Calibri" w:hAnsi="Calibri" w:cs="Calibri"/>
          <w:lang w:val="fr-CA"/>
        </w:rPr>
        <w:t>ermettez aux participants de partager leur parcours, leurs réflexions ou ce qu'ils ont appris. Un bref discours ou une présentation par un participant peut ajouter une touche personnelle.</w:t>
      </w:r>
    </w:p>
    <w:p w14:paraId="517B28C9" w14:textId="4F3701D3" w:rsidR="00D16436" w:rsidRPr="007B409E" w:rsidRDefault="0037786F" w:rsidP="00D16436">
      <w:pPr>
        <w:numPr>
          <w:ilvl w:val="0"/>
          <w:numId w:val="12"/>
        </w:numPr>
        <w:spacing w:after="160" w:line="259" w:lineRule="auto"/>
        <w:rPr>
          <w:rFonts w:ascii="Calibri" w:hAnsi="Calibri" w:cs="Calibri"/>
          <w:lang w:val="fr-CA"/>
        </w:rPr>
      </w:pPr>
      <w:r>
        <w:rPr>
          <w:rFonts w:ascii="Calibri" w:hAnsi="Calibri" w:cs="Calibri"/>
          <w:b/>
          <w:bCs/>
          <w:lang w:val="fr-CA"/>
        </w:rPr>
        <w:t>Faire</w:t>
      </w:r>
      <w:r w:rsidR="00D16436" w:rsidRPr="007B409E">
        <w:rPr>
          <w:rFonts w:ascii="Calibri" w:hAnsi="Calibri" w:cs="Calibri"/>
          <w:b/>
          <w:bCs/>
          <w:lang w:val="fr-CA"/>
        </w:rPr>
        <w:t xml:space="preserve"> participer la communauté </w:t>
      </w:r>
      <w:r w:rsidR="00D16436" w:rsidRPr="007B409E">
        <w:rPr>
          <w:rFonts w:ascii="Calibri" w:hAnsi="Calibri" w:cs="Calibri"/>
          <w:lang w:val="fr-CA"/>
        </w:rPr>
        <w:t xml:space="preserve">: </w:t>
      </w:r>
      <w:r>
        <w:rPr>
          <w:rFonts w:ascii="Calibri" w:hAnsi="Calibri" w:cs="Calibri"/>
          <w:lang w:val="fr-CA"/>
        </w:rPr>
        <w:t>o</w:t>
      </w:r>
      <w:r w:rsidR="00D16436" w:rsidRPr="007B409E">
        <w:rPr>
          <w:rFonts w:ascii="Calibri" w:hAnsi="Calibri" w:cs="Calibri"/>
          <w:lang w:val="fr-CA"/>
        </w:rPr>
        <w:t>rganiser votre célébration dans le cadre d'une assemblée scolaire, d'une soirée parents-</w:t>
      </w:r>
      <w:r w:rsidR="00415681">
        <w:rPr>
          <w:rFonts w:ascii="Calibri" w:hAnsi="Calibri" w:cs="Calibri"/>
          <w:lang w:val="fr-CA"/>
        </w:rPr>
        <w:t>enseignants</w:t>
      </w:r>
      <w:r w:rsidR="00D16436" w:rsidRPr="007B409E">
        <w:rPr>
          <w:rFonts w:ascii="Calibri" w:hAnsi="Calibri" w:cs="Calibri"/>
          <w:lang w:val="fr-CA"/>
        </w:rPr>
        <w:t xml:space="preserve">, d'une remise de diplômes ou </w:t>
      </w:r>
      <w:r w:rsidRPr="007B409E">
        <w:rPr>
          <w:rFonts w:ascii="Calibri" w:hAnsi="Calibri" w:cs="Calibri"/>
          <w:lang w:val="fr-CA"/>
        </w:rPr>
        <w:t>d’un autre évènement public</w:t>
      </w:r>
      <w:r w:rsidR="00D16436" w:rsidRPr="007B409E">
        <w:rPr>
          <w:rFonts w:ascii="Calibri" w:hAnsi="Calibri" w:cs="Calibri"/>
          <w:lang w:val="fr-CA"/>
        </w:rPr>
        <w:t xml:space="preserve"> </w:t>
      </w:r>
      <w:r>
        <w:rPr>
          <w:rFonts w:ascii="Calibri" w:hAnsi="Calibri" w:cs="Calibri"/>
          <w:lang w:val="fr-CA"/>
        </w:rPr>
        <w:t>qui pourrait</w:t>
      </w:r>
      <w:r w:rsidR="00D16436" w:rsidRPr="007B409E">
        <w:rPr>
          <w:rFonts w:ascii="Calibri" w:hAnsi="Calibri" w:cs="Calibri"/>
          <w:lang w:val="fr-CA"/>
        </w:rPr>
        <w:t xml:space="preserve"> inciter d'autres personnes à prendre part au </w:t>
      </w:r>
      <w:r>
        <w:rPr>
          <w:rFonts w:ascii="Calibri" w:hAnsi="Calibri" w:cs="Calibri"/>
          <w:lang w:val="fr-CA"/>
        </w:rPr>
        <w:t>P</w:t>
      </w:r>
      <w:r w:rsidR="00D16436" w:rsidRPr="007B409E">
        <w:rPr>
          <w:rFonts w:ascii="Calibri" w:hAnsi="Calibri" w:cs="Calibri"/>
          <w:lang w:val="fr-CA"/>
        </w:rPr>
        <w:t xml:space="preserve">rix. Cela permet de s'assurer que la reconnaissance va au-delà des personnes impliquées dans le </w:t>
      </w:r>
      <w:r>
        <w:rPr>
          <w:rFonts w:ascii="Calibri" w:hAnsi="Calibri" w:cs="Calibri"/>
          <w:lang w:val="fr-CA"/>
        </w:rPr>
        <w:t>Prix</w:t>
      </w:r>
      <w:r w:rsidR="00D16436" w:rsidRPr="007B409E">
        <w:rPr>
          <w:rFonts w:ascii="Calibri" w:hAnsi="Calibri" w:cs="Calibri"/>
          <w:lang w:val="fr-CA"/>
        </w:rPr>
        <w:t>.</w:t>
      </w:r>
    </w:p>
    <w:p w14:paraId="7CD87BFC" w14:textId="114B3EF3" w:rsidR="00D16436" w:rsidRPr="007B409E" w:rsidRDefault="00D16436" w:rsidP="00D16436">
      <w:pPr>
        <w:numPr>
          <w:ilvl w:val="0"/>
          <w:numId w:val="12"/>
        </w:numPr>
        <w:spacing w:after="160" w:line="259" w:lineRule="auto"/>
        <w:rPr>
          <w:rFonts w:ascii="Calibri" w:hAnsi="Calibri" w:cs="Calibri"/>
          <w:lang w:val="fr-CA"/>
        </w:rPr>
      </w:pPr>
      <w:r w:rsidRPr="007B409E">
        <w:rPr>
          <w:rFonts w:ascii="Calibri" w:hAnsi="Calibri" w:cs="Calibri"/>
          <w:b/>
          <w:bCs/>
          <w:lang w:val="fr-CA"/>
        </w:rPr>
        <w:t xml:space="preserve">Reconnaître les mentors </w:t>
      </w:r>
      <w:r w:rsidRPr="007B409E">
        <w:rPr>
          <w:rFonts w:ascii="Calibri" w:hAnsi="Calibri" w:cs="Calibri"/>
          <w:lang w:val="fr-CA"/>
        </w:rPr>
        <w:t xml:space="preserve">: </w:t>
      </w:r>
      <w:r w:rsidR="0037786F">
        <w:rPr>
          <w:rFonts w:ascii="Calibri" w:hAnsi="Calibri" w:cs="Calibri"/>
          <w:lang w:val="fr-CA"/>
        </w:rPr>
        <w:t>r</w:t>
      </w:r>
      <w:r w:rsidRPr="007B409E">
        <w:rPr>
          <w:rFonts w:ascii="Calibri" w:hAnsi="Calibri" w:cs="Calibri"/>
          <w:lang w:val="fr-CA"/>
        </w:rPr>
        <w:t>econnaissez les contributions des chefs de groupe, des évaluateurs, des enseignants et des bénévoles qui ont aidé les participants à réussir.</w:t>
      </w:r>
    </w:p>
    <w:p w14:paraId="18197201" w14:textId="77777777" w:rsidR="00D16436" w:rsidRPr="004031EC" w:rsidRDefault="00D16436" w:rsidP="00D16436">
      <w:pPr>
        <w:rPr>
          <w:rFonts w:ascii="Calibri" w:hAnsi="Calibri" w:cs="Calibri"/>
          <w:b/>
          <w:bCs/>
        </w:rPr>
      </w:pPr>
      <w:r w:rsidRPr="004031EC">
        <w:rPr>
          <w:rFonts w:ascii="Calibri" w:hAnsi="Calibri" w:cs="Calibri"/>
          <w:b/>
          <w:bCs/>
        </w:rPr>
        <w:t>Meilleures pratiques pour la planification</w:t>
      </w:r>
    </w:p>
    <w:p w14:paraId="233742CB" w14:textId="1549A733" w:rsidR="00D16436" w:rsidRPr="007B409E" w:rsidRDefault="00D16436" w:rsidP="00D16436">
      <w:pPr>
        <w:numPr>
          <w:ilvl w:val="0"/>
          <w:numId w:val="13"/>
        </w:numPr>
        <w:spacing w:after="160" w:line="259" w:lineRule="auto"/>
        <w:rPr>
          <w:rFonts w:ascii="Calibri" w:hAnsi="Calibri" w:cs="Calibri"/>
          <w:lang w:val="fr-CA"/>
        </w:rPr>
      </w:pPr>
      <w:r w:rsidRPr="007B409E">
        <w:rPr>
          <w:rFonts w:ascii="Calibri" w:hAnsi="Calibri" w:cs="Calibri"/>
          <w:b/>
          <w:bCs/>
          <w:lang w:val="fr-CA"/>
        </w:rPr>
        <w:t xml:space="preserve">Créer une expérience significative : </w:t>
      </w:r>
      <w:r w:rsidR="0037786F">
        <w:rPr>
          <w:rFonts w:ascii="Calibri" w:hAnsi="Calibri" w:cs="Calibri"/>
          <w:lang w:val="fr-CA"/>
        </w:rPr>
        <w:t>f</w:t>
      </w:r>
      <w:r w:rsidRPr="007B409E">
        <w:rPr>
          <w:rFonts w:ascii="Calibri" w:hAnsi="Calibri" w:cs="Calibri"/>
          <w:lang w:val="fr-CA"/>
        </w:rPr>
        <w:t>aites de la célébration un moment spécial et mémorable pour les participants. Il s'agit d'une étape importante de leur parcours qui mérite d'être reconnue avec soin.</w:t>
      </w:r>
    </w:p>
    <w:p w14:paraId="1A0A2297" w14:textId="4B1F8D4B" w:rsidR="00D16436" w:rsidRPr="007B409E" w:rsidRDefault="00D16436" w:rsidP="00D16436">
      <w:pPr>
        <w:numPr>
          <w:ilvl w:val="0"/>
          <w:numId w:val="13"/>
        </w:numPr>
        <w:spacing w:after="160" w:line="259" w:lineRule="auto"/>
        <w:rPr>
          <w:rFonts w:ascii="Calibri" w:hAnsi="Calibri" w:cs="Calibri"/>
          <w:lang w:val="fr-CA"/>
        </w:rPr>
      </w:pPr>
      <w:r w:rsidRPr="007B409E">
        <w:rPr>
          <w:rFonts w:ascii="Calibri" w:hAnsi="Calibri" w:cs="Calibri"/>
          <w:b/>
          <w:bCs/>
          <w:lang w:val="fr-CA"/>
        </w:rPr>
        <w:t xml:space="preserve">Inclure un élément personnel </w:t>
      </w:r>
      <w:r w:rsidRPr="007B409E">
        <w:rPr>
          <w:rFonts w:ascii="Calibri" w:hAnsi="Calibri" w:cs="Calibri"/>
          <w:lang w:val="fr-CA"/>
        </w:rPr>
        <w:t xml:space="preserve">: </w:t>
      </w:r>
      <w:r w:rsidR="0037786F">
        <w:rPr>
          <w:rFonts w:ascii="Calibri" w:hAnsi="Calibri" w:cs="Calibri"/>
          <w:lang w:val="fr-CA"/>
        </w:rPr>
        <w:t>e</w:t>
      </w:r>
      <w:r w:rsidRPr="007B409E">
        <w:rPr>
          <w:rFonts w:ascii="Calibri" w:hAnsi="Calibri" w:cs="Calibri"/>
          <w:lang w:val="fr-CA"/>
        </w:rPr>
        <w:t>nvisagez de présenter des photos, des vidéos, des citations ou des histoires des participants pour rendre l'événement mémorable.</w:t>
      </w:r>
    </w:p>
    <w:p w14:paraId="11DDC137" w14:textId="43D6B822" w:rsidR="00D16436" w:rsidRPr="007B409E" w:rsidRDefault="00D16436" w:rsidP="00D16436">
      <w:pPr>
        <w:numPr>
          <w:ilvl w:val="0"/>
          <w:numId w:val="13"/>
        </w:numPr>
        <w:spacing w:after="160" w:line="259" w:lineRule="auto"/>
        <w:rPr>
          <w:rFonts w:ascii="Calibri" w:hAnsi="Calibri" w:cs="Calibri"/>
          <w:lang w:val="fr-CA"/>
        </w:rPr>
      </w:pPr>
      <w:r w:rsidRPr="007B409E">
        <w:rPr>
          <w:rFonts w:ascii="Calibri" w:hAnsi="Calibri" w:cs="Calibri"/>
          <w:b/>
          <w:bCs/>
          <w:lang w:val="fr-CA"/>
        </w:rPr>
        <w:t>Adapte</w:t>
      </w:r>
      <w:r w:rsidR="0037786F">
        <w:rPr>
          <w:rFonts w:ascii="Calibri" w:hAnsi="Calibri" w:cs="Calibri"/>
          <w:b/>
          <w:bCs/>
          <w:lang w:val="fr-CA"/>
        </w:rPr>
        <w:t>r</w:t>
      </w:r>
      <w:r w:rsidRPr="007B409E">
        <w:rPr>
          <w:rFonts w:ascii="Calibri" w:hAnsi="Calibri" w:cs="Calibri"/>
          <w:b/>
          <w:bCs/>
          <w:lang w:val="fr-CA"/>
        </w:rPr>
        <w:t xml:space="preserve"> l'événement à votre communauté </w:t>
      </w:r>
      <w:r w:rsidRPr="007B409E">
        <w:rPr>
          <w:rFonts w:ascii="Calibri" w:hAnsi="Calibri" w:cs="Calibri"/>
          <w:lang w:val="fr-CA"/>
        </w:rPr>
        <w:t xml:space="preserve">: </w:t>
      </w:r>
      <w:r w:rsidR="0037786F">
        <w:rPr>
          <w:rFonts w:ascii="Calibri" w:hAnsi="Calibri" w:cs="Calibri"/>
          <w:lang w:val="fr-CA"/>
        </w:rPr>
        <w:t>q</w:t>
      </w:r>
      <w:r w:rsidRPr="007B409E">
        <w:rPr>
          <w:rFonts w:ascii="Calibri" w:hAnsi="Calibri" w:cs="Calibri"/>
          <w:lang w:val="fr-CA"/>
        </w:rPr>
        <w:t xml:space="preserve">u'il s'agisse d'une </w:t>
      </w:r>
      <w:r w:rsidR="0037786F">
        <w:rPr>
          <w:rFonts w:ascii="Calibri" w:hAnsi="Calibri" w:cs="Calibri"/>
          <w:lang w:val="fr-CA"/>
        </w:rPr>
        <w:t>célébration</w:t>
      </w:r>
      <w:r w:rsidRPr="007B409E">
        <w:rPr>
          <w:rFonts w:ascii="Calibri" w:hAnsi="Calibri" w:cs="Calibri"/>
          <w:lang w:val="fr-CA"/>
        </w:rPr>
        <w:t xml:space="preserve"> formelle, d'un rassemblement décontracté ou d'un événement scolaire, nous vous laissons le soin de concevoir ce qui convient le mieux à votre centre du Prix.</w:t>
      </w:r>
    </w:p>
    <w:p w14:paraId="034A23F7" w14:textId="63808DEC" w:rsidR="00D16436" w:rsidRPr="007B409E" w:rsidRDefault="00D67C06" w:rsidP="00D16436">
      <w:pPr>
        <w:rPr>
          <w:rFonts w:ascii="Calibri" w:hAnsi="Calibri" w:cs="Calibri"/>
          <w:b/>
          <w:bCs/>
          <w:lang w:val="fr-CA"/>
        </w:rPr>
      </w:pPr>
      <w:r>
        <w:rPr>
          <w:rFonts w:ascii="Calibri" w:hAnsi="Calibri" w:cs="Calibri"/>
          <w:b/>
          <w:bCs/>
          <w:lang w:val="fr-CA"/>
        </w:rPr>
        <w:lastRenderedPageBreak/>
        <w:t>Exemple</w:t>
      </w:r>
      <w:r w:rsidR="00D16436" w:rsidRPr="007B409E">
        <w:rPr>
          <w:rFonts w:ascii="Calibri" w:hAnsi="Calibri" w:cs="Calibri"/>
          <w:b/>
          <w:bCs/>
          <w:lang w:val="fr-CA"/>
        </w:rPr>
        <w:t xml:space="preserve"> de discours personnalisable</w:t>
      </w:r>
    </w:p>
    <w:p w14:paraId="5B778355" w14:textId="1A38800E" w:rsidR="00C400A7" w:rsidRPr="007B409E" w:rsidRDefault="00D16436" w:rsidP="00D16436">
      <w:pPr>
        <w:rPr>
          <w:rFonts w:ascii="Calibri" w:hAnsi="Calibri" w:cs="Calibri"/>
          <w:b/>
          <w:bCs/>
          <w:lang w:val="fr-CA"/>
        </w:rPr>
      </w:pPr>
      <w:r w:rsidRPr="007B409E">
        <w:rPr>
          <w:rFonts w:ascii="Calibri" w:hAnsi="Calibri" w:cs="Calibri"/>
          <w:b/>
          <w:bCs/>
          <w:lang w:val="fr-CA"/>
        </w:rPr>
        <w:t>Voici une suggestion de discours pour la remise de certificats et d</w:t>
      </w:r>
      <w:r w:rsidR="00D67C06">
        <w:rPr>
          <w:rFonts w:ascii="Calibri" w:hAnsi="Calibri" w:cs="Calibri"/>
          <w:b/>
          <w:bCs/>
          <w:lang w:val="fr-CA"/>
        </w:rPr>
        <w:t xml:space="preserve">es </w:t>
      </w:r>
      <w:r w:rsidRPr="007B409E">
        <w:rPr>
          <w:rFonts w:ascii="Calibri" w:hAnsi="Calibri" w:cs="Calibri"/>
          <w:b/>
          <w:bCs/>
          <w:lang w:val="fr-CA"/>
        </w:rPr>
        <w:t>épinglettes.</w:t>
      </w:r>
      <w:r w:rsidRPr="007B409E">
        <w:rPr>
          <w:rFonts w:ascii="Calibri" w:hAnsi="Calibri" w:cs="Calibri"/>
          <w:lang w:val="fr-CA"/>
        </w:rPr>
        <w:t xml:space="preserve"> Avant de procéder à la remise, n'oubliez pas de contacter votre gestionnaire de compte afin de recueillir des statistiques </w:t>
      </w:r>
      <w:r w:rsidR="00104D53">
        <w:rPr>
          <w:rFonts w:ascii="Calibri" w:hAnsi="Calibri" w:cs="Calibri"/>
          <w:lang w:val="fr-CA"/>
        </w:rPr>
        <w:t>significatives</w:t>
      </w:r>
      <w:r w:rsidRPr="007B409E">
        <w:rPr>
          <w:rFonts w:ascii="Calibri" w:hAnsi="Calibri" w:cs="Calibri"/>
          <w:lang w:val="fr-CA"/>
        </w:rPr>
        <w:t xml:space="preserve"> sur votre centre du Prix. Le partage de chiffres tels que le nombre total d'heures de bénévolat, d'activités de </w:t>
      </w:r>
      <w:r w:rsidR="00104D53">
        <w:rPr>
          <w:rFonts w:ascii="Calibri" w:hAnsi="Calibri" w:cs="Calibri"/>
          <w:lang w:val="fr-CA"/>
        </w:rPr>
        <w:t>condition physique</w:t>
      </w:r>
      <w:r w:rsidRPr="007B409E">
        <w:rPr>
          <w:rFonts w:ascii="Calibri" w:hAnsi="Calibri" w:cs="Calibri"/>
          <w:lang w:val="fr-CA"/>
        </w:rPr>
        <w:t xml:space="preserve"> et de développement des compétences effectuées par les participants peut aider à mettre en évidence les incroyables contributions apportées à votre communauté. </w:t>
      </w:r>
      <w:r w:rsidRPr="007B409E">
        <w:rPr>
          <w:rFonts w:ascii="Calibri" w:hAnsi="Calibri" w:cs="Calibri"/>
          <w:b/>
          <w:bCs/>
          <w:lang w:val="fr-CA"/>
        </w:rPr>
        <w:t>N'hésitez pas à adapter le discours à votre style :</w:t>
      </w:r>
    </w:p>
    <w:p w14:paraId="4AE1FE5C" w14:textId="7E4339A4" w:rsidR="00D16436" w:rsidRPr="007B409E" w:rsidRDefault="00D16436" w:rsidP="00D16436">
      <w:pPr>
        <w:rPr>
          <w:rFonts w:ascii="Calibri" w:hAnsi="Calibri" w:cs="Calibri"/>
          <w:b/>
          <w:bCs/>
          <w:lang w:val="fr-CA"/>
        </w:rPr>
      </w:pPr>
      <w:r w:rsidRPr="007B409E">
        <w:rPr>
          <w:rFonts w:ascii="Calibri" w:hAnsi="Calibri" w:cs="Calibri"/>
          <w:b/>
          <w:bCs/>
          <w:lang w:val="fr-CA"/>
        </w:rPr>
        <w:t>[Ouverture]</w:t>
      </w:r>
      <w:r w:rsidRPr="007B409E">
        <w:rPr>
          <w:rFonts w:ascii="Calibri" w:hAnsi="Calibri" w:cs="Calibri"/>
          <w:lang w:val="fr-CA"/>
        </w:rPr>
        <w:br/>
        <w:t xml:space="preserve">"Bonjour à tous. Nous sommes réunis ici pour célébrer les </w:t>
      </w:r>
      <w:r w:rsidR="0042228D">
        <w:rPr>
          <w:rFonts w:ascii="Calibri" w:hAnsi="Calibri" w:cs="Calibri"/>
          <w:lang w:val="fr-CA"/>
        </w:rPr>
        <w:t>réalisations</w:t>
      </w:r>
      <w:r w:rsidRPr="007B409E">
        <w:rPr>
          <w:rFonts w:ascii="Calibri" w:hAnsi="Calibri" w:cs="Calibri"/>
          <w:lang w:val="fr-CA"/>
        </w:rPr>
        <w:t xml:space="preserve"> remarquables de nos participants au </w:t>
      </w:r>
      <w:r w:rsidR="0042228D">
        <w:rPr>
          <w:rFonts w:ascii="Calibri" w:hAnsi="Calibri" w:cs="Calibri"/>
          <w:lang w:val="fr-CA"/>
        </w:rPr>
        <w:t>p</w:t>
      </w:r>
      <w:r w:rsidRPr="007B409E">
        <w:rPr>
          <w:rFonts w:ascii="Calibri" w:hAnsi="Calibri" w:cs="Calibri"/>
          <w:lang w:val="fr-CA"/>
        </w:rPr>
        <w:t xml:space="preserve">rix Bronze/Argent. Le Prix international du </w:t>
      </w:r>
      <w:r w:rsidR="0042228D">
        <w:rPr>
          <w:rFonts w:ascii="Calibri" w:hAnsi="Calibri" w:cs="Calibri"/>
          <w:lang w:val="fr-CA"/>
        </w:rPr>
        <w:t>D</w:t>
      </w:r>
      <w:r w:rsidRPr="007B409E">
        <w:rPr>
          <w:rFonts w:ascii="Calibri" w:hAnsi="Calibri" w:cs="Calibri"/>
          <w:lang w:val="fr-CA"/>
        </w:rPr>
        <w:t>uc d'</w:t>
      </w:r>
      <w:r w:rsidR="0042228D">
        <w:rPr>
          <w:rFonts w:ascii="Calibri" w:hAnsi="Calibri" w:cs="Calibri"/>
          <w:lang w:val="fr-CA"/>
        </w:rPr>
        <w:t>É</w:t>
      </w:r>
      <w:r w:rsidRPr="007B409E">
        <w:rPr>
          <w:rFonts w:ascii="Calibri" w:hAnsi="Calibri" w:cs="Calibri"/>
          <w:lang w:val="fr-CA"/>
        </w:rPr>
        <w:t>dimbourg, ce n'est pas seulement la réalisation d'activités, c'est aussi l'épanouissement personnel, la persévérance et la sortie de sa zone de confort."</w:t>
      </w:r>
    </w:p>
    <w:p w14:paraId="23C50B36" w14:textId="77777777" w:rsidR="00D16436" w:rsidRPr="007B409E" w:rsidRDefault="00D16436" w:rsidP="00D16436">
      <w:pPr>
        <w:rPr>
          <w:rFonts w:ascii="Calibri" w:hAnsi="Calibri" w:cs="Calibri"/>
          <w:lang w:val="fr-CA"/>
        </w:rPr>
      </w:pPr>
    </w:p>
    <w:p w14:paraId="5AE7ED15" w14:textId="174C09F9" w:rsidR="00D16436" w:rsidRPr="007B409E" w:rsidRDefault="00D16436" w:rsidP="00D16436">
      <w:pPr>
        <w:rPr>
          <w:rFonts w:ascii="Calibri" w:hAnsi="Calibri" w:cs="Calibri"/>
          <w:lang w:val="fr-CA"/>
        </w:rPr>
      </w:pPr>
      <w:r w:rsidRPr="007B409E">
        <w:rPr>
          <w:rFonts w:ascii="Calibri" w:hAnsi="Calibri" w:cs="Calibri"/>
          <w:b/>
          <w:bCs/>
          <w:lang w:val="fr-CA"/>
        </w:rPr>
        <w:t>[Souligner les participants]</w:t>
      </w:r>
      <w:r w:rsidRPr="007B409E">
        <w:rPr>
          <w:rFonts w:ascii="Calibri" w:hAnsi="Calibri" w:cs="Calibri"/>
          <w:lang w:val="fr-CA"/>
        </w:rPr>
        <w:br/>
        <w:t xml:space="preserve">"Aujourd'hui, nous rendons hommage </w:t>
      </w:r>
      <w:r w:rsidR="00664AD4">
        <w:rPr>
          <w:rFonts w:ascii="Calibri" w:hAnsi="Calibri" w:cs="Calibri"/>
          <w:lang w:val="fr-CA"/>
        </w:rPr>
        <w:t>à</w:t>
      </w:r>
      <w:r w:rsidRPr="007B409E">
        <w:rPr>
          <w:rFonts w:ascii="Calibri" w:hAnsi="Calibri" w:cs="Calibri"/>
          <w:lang w:val="fr-CA"/>
        </w:rPr>
        <w:t xml:space="preserve"> </w:t>
      </w:r>
      <w:r w:rsidR="00664AD4" w:rsidRPr="007B409E">
        <w:rPr>
          <w:rFonts w:ascii="Calibri" w:hAnsi="Calibri" w:cs="Calibri"/>
          <w:lang w:val="fr-CA"/>
        </w:rPr>
        <w:t xml:space="preserve">[nombre] </w:t>
      </w:r>
      <w:r w:rsidRPr="007B409E">
        <w:rPr>
          <w:rFonts w:ascii="Calibri" w:hAnsi="Calibri" w:cs="Calibri"/>
          <w:lang w:val="fr-CA"/>
        </w:rPr>
        <w:t xml:space="preserve">participants qui ont fait preuve d'engagement, de résilience et de créativité tout au long de leur parcours dans le cadre du Prix. Que ce soit en rendant service à la communauté, en développant de nouvelles </w:t>
      </w:r>
      <w:r w:rsidR="00B17C99">
        <w:rPr>
          <w:rFonts w:ascii="Calibri" w:hAnsi="Calibri" w:cs="Calibri"/>
          <w:lang w:val="fr-CA"/>
        </w:rPr>
        <w:t>compétences</w:t>
      </w:r>
      <w:r w:rsidRPr="007B409E">
        <w:rPr>
          <w:rFonts w:ascii="Calibri" w:hAnsi="Calibri" w:cs="Calibri"/>
          <w:lang w:val="fr-CA"/>
        </w:rPr>
        <w:t>, en s'engageant dans des activités physiques ou en se lançant dans un voyage palpitant, ils ont incarné l'esprit du Prix."</w:t>
      </w:r>
    </w:p>
    <w:p w14:paraId="48CD0D76" w14:textId="77777777" w:rsidR="00D16436" w:rsidRPr="007B409E" w:rsidRDefault="00D16436" w:rsidP="00D16436">
      <w:pPr>
        <w:rPr>
          <w:rFonts w:ascii="Calibri" w:hAnsi="Calibri" w:cs="Calibri"/>
          <w:lang w:val="fr-CA"/>
        </w:rPr>
      </w:pPr>
    </w:p>
    <w:p w14:paraId="0E7F1A6B" w14:textId="203BF2AD" w:rsidR="00D16436" w:rsidRPr="007B409E" w:rsidRDefault="00D16436" w:rsidP="00D16436">
      <w:pPr>
        <w:spacing w:after="160" w:line="259" w:lineRule="auto"/>
        <w:rPr>
          <w:rFonts w:ascii="Calibri" w:hAnsi="Calibri" w:cs="Calibri"/>
          <w:lang w:val="fr-CA"/>
        </w:rPr>
      </w:pPr>
      <w:r w:rsidRPr="007B409E">
        <w:rPr>
          <w:rFonts w:ascii="Calibri" w:hAnsi="Calibri" w:cs="Calibri"/>
          <w:b/>
          <w:bCs/>
          <w:lang w:val="fr-CA"/>
        </w:rPr>
        <w:t>[Partager l'impact]</w:t>
      </w:r>
      <w:r w:rsidRPr="007B409E">
        <w:rPr>
          <w:rFonts w:ascii="Calibri" w:hAnsi="Calibri" w:cs="Calibri"/>
          <w:lang w:val="fr-CA"/>
        </w:rPr>
        <w:br/>
        <w:t xml:space="preserve">"Pour rendre ce moment encore plus significatif, j'ai pris contact avec notre gestionnaire de compte afin de recueillir des statistiques </w:t>
      </w:r>
      <w:r w:rsidR="00B17C99">
        <w:rPr>
          <w:rFonts w:ascii="Calibri" w:hAnsi="Calibri" w:cs="Calibri"/>
          <w:lang w:val="fr-CA"/>
        </w:rPr>
        <w:t>significatives</w:t>
      </w:r>
      <w:r w:rsidRPr="007B409E">
        <w:rPr>
          <w:rFonts w:ascii="Calibri" w:hAnsi="Calibri" w:cs="Calibri"/>
          <w:lang w:val="fr-CA"/>
        </w:rPr>
        <w:t xml:space="preserve"> sur les contributions de ces participants. Je suis fier de partager qu'ils ont collectivement accompli [insérer les heures de bénévolat] heures de service communautaire, consacré [insérer les heures de fitness] à des activités physiques, et passé d'innombrables heures à développer des compétences qui changent l</w:t>
      </w:r>
      <w:r w:rsidR="00B17C99">
        <w:rPr>
          <w:rFonts w:ascii="Calibri" w:hAnsi="Calibri" w:cs="Calibri"/>
          <w:lang w:val="fr-CA"/>
        </w:rPr>
        <w:t>eur</w:t>
      </w:r>
      <w:r w:rsidRPr="007B409E">
        <w:rPr>
          <w:rFonts w:ascii="Calibri" w:hAnsi="Calibri" w:cs="Calibri"/>
          <w:lang w:val="fr-CA"/>
        </w:rPr>
        <w:t xml:space="preserve"> vie".</w:t>
      </w:r>
    </w:p>
    <w:p w14:paraId="3D2541E7" w14:textId="77777777" w:rsidR="00D16436" w:rsidRPr="007B409E" w:rsidRDefault="00D16436" w:rsidP="00D16436">
      <w:pPr>
        <w:rPr>
          <w:rFonts w:ascii="Calibri" w:hAnsi="Calibri" w:cs="Calibri"/>
          <w:lang w:val="fr-CA"/>
        </w:rPr>
      </w:pPr>
      <w:r w:rsidRPr="007B409E">
        <w:rPr>
          <w:rFonts w:ascii="Calibri" w:hAnsi="Calibri" w:cs="Calibri"/>
          <w:lang w:val="fr-CA"/>
        </w:rPr>
        <w:t>Ces statistiques ont été consultées dans les rapports du Prix, qui fournissent des informations précieuses sur l'impact du Prix sur notre communauté [école/organisation]. Elles nous rappellent que le Prix ne se contente pas de changer des vies, mais qu'il crée également des avantages durables pour les communautés qu'il touche."</w:t>
      </w:r>
    </w:p>
    <w:p w14:paraId="3A3023A3" w14:textId="77777777" w:rsidR="00D16436" w:rsidRPr="007B409E" w:rsidRDefault="00D16436" w:rsidP="00D16436">
      <w:pPr>
        <w:rPr>
          <w:rFonts w:ascii="Calibri" w:hAnsi="Calibri" w:cs="Calibri"/>
          <w:lang w:val="fr-CA"/>
        </w:rPr>
      </w:pPr>
    </w:p>
    <w:p w14:paraId="595E1C40" w14:textId="77777777" w:rsidR="00D16436" w:rsidRPr="007B409E" w:rsidRDefault="00D16436" w:rsidP="00D16436">
      <w:pPr>
        <w:rPr>
          <w:rFonts w:ascii="Calibri" w:hAnsi="Calibri" w:cs="Calibri"/>
          <w:lang w:val="fr-CA"/>
        </w:rPr>
      </w:pPr>
      <w:r w:rsidRPr="007B409E">
        <w:rPr>
          <w:rFonts w:ascii="Calibri" w:hAnsi="Calibri" w:cs="Calibri"/>
          <w:b/>
          <w:bCs/>
          <w:lang w:val="fr-CA"/>
        </w:rPr>
        <w:t>[Reconnaître le soutien]</w:t>
      </w:r>
      <w:r w:rsidRPr="007B409E">
        <w:rPr>
          <w:rFonts w:ascii="Calibri" w:hAnsi="Calibri" w:cs="Calibri"/>
          <w:lang w:val="fr-CA"/>
        </w:rPr>
        <w:br/>
        <w:t>"Cette réalisation n'aurait pas été possible sans le soutien de nos incroyables chefs de groupe, enseignants et mentors. Merci d'avoir inspiré et guidé nos participants à chaque étape de leur parcours."</w:t>
      </w:r>
    </w:p>
    <w:p w14:paraId="54874A9F" w14:textId="77777777" w:rsidR="00D16436" w:rsidRPr="007B409E" w:rsidRDefault="00D16436" w:rsidP="00D16436">
      <w:pPr>
        <w:rPr>
          <w:rFonts w:ascii="Calibri" w:hAnsi="Calibri" w:cs="Calibri"/>
          <w:lang w:val="fr-CA"/>
        </w:rPr>
      </w:pPr>
    </w:p>
    <w:p w14:paraId="7D1796AB" w14:textId="529FD115" w:rsidR="00C400A7" w:rsidRPr="007B409E" w:rsidRDefault="00D16436" w:rsidP="00D16436">
      <w:pPr>
        <w:rPr>
          <w:rFonts w:ascii="Calibri" w:hAnsi="Calibri" w:cs="Calibri"/>
          <w:lang w:val="fr-CA"/>
        </w:rPr>
      </w:pPr>
      <w:r w:rsidRPr="007B409E">
        <w:rPr>
          <w:rFonts w:ascii="Calibri" w:hAnsi="Calibri" w:cs="Calibri"/>
          <w:b/>
          <w:bCs/>
          <w:lang w:val="fr-CA"/>
        </w:rPr>
        <w:t>[Remise des prix]</w:t>
      </w:r>
      <w:r w:rsidRPr="007B409E">
        <w:rPr>
          <w:rFonts w:ascii="Calibri" w:hAnsi="Calibri" w:cs="Calibri"/>
          <w:lang w:val="fr-CA"/>
        </w:rPr>
        <w:br/>
        <w:t>"J'ai maintenant le privilège de remettre les certificats et les épinglettes du Prix [Bronze/Argent] à ces personnes exceptionnelles. [Lisez les noms des participants] Félicitations pour cette étape incroyable !"</w:t>
      </w:r>
    </w:p>
    <w:p w14:paraId="1E22CBA7" w14:textId="77777777" w:rsidR="00C400A7" w:rsidRDefault="00C400A7" w:rsidP="00D16436">
      <w:pPr>
        <w:rPr>
          <w:rFonts w:ascii="Calibri" w:hAnsi="Calibri" w:cs="Calibri"/>
          <w:lang w:val="fr-CA"/>
        </w:rPr>
      </w:pPr>
    </w:p>
    <w:p w14:paraId="3561D7F4" w14:textId="77777777" w:rsidR="002A5BCC" w:rsidRDefault="002A5BCC" w:rsidP="00D16436">
      <w:pPr>
        <w:rPr>
          <w:rFonts w:ascii="Calibri" w:hAnsi="Calibri" w:cs="Calibri"/>
          <w:lang w:val="fr-CA"/>
        </w:rPr>
      </w:pPr>
    </w:p>
    <w:p w14:paraId="61138914" w14:textId="77777777" w:rsidR="002A5BCC" w:rsidRPr="007B409E" w:rsidRDefault="002A5BCC" w:rsidP="00D16436">
      <w:pPr>
        <w:rPr>
          <w:rFonts w:ascii="Calibri" w:hAnsi="Calibri" w:cs="Calibri"/>
          <w:lang w:val="fr-CA"/>
        </w:rPr>
      </w:pPr>
    </w:p>
    <w:p w14:paraId="50457043" w14:textId="4F815067" w:rsidR="00D16436" w:rsidRPr="00D36208" w:rsidRDefault="00D16436" w:rsidP="00D16436">
      <w:pPr>
        <w:rPr>
          <w:rFonts w:ascii="Calibri" w:hAnsi="Calibri" w:cs="Calibri"/>
          <w:b/>
          <w:bCs/>
          <w:lang w:val="fr-CA"/>
        </w:rPr>
      </w:pPr>
      <w:r w:rsidRPr="007B409E">
        <w:rPr>
          <w:rFonts w:ascii="Calibri" w:hAnsi="Calibri" w:cs="Calibri"/>
          <w:b/>
          <w:bCs/>
          <w:lang w:val="fr-CA"/>
        </w:rPr>
        <w:lastRenderedPageBreak/>
        <w:t>[Clôture]</w:t>
      </w:r>
      <w:r w:rsidRPr="007B409E">
        <w:rPr>
          <w:rFonts w:ascii="Calibri" w:hAnsi="Calibri" w:cs="Calibri"/>
          <w:lang w:val="fr-CA"/>
        </w:rPr>
        <w:br/>
        <w:t xml:space="preserve">"Nous espérons que cette réalisation n'est que le début de nombreuses autres aventures et opportunités dans vos vies. Pour ceux qui envisagent de commencer leur parcours dans le cadre du </w:t>
      </w:r>
      <w:r w:rsidR="00D36208">
        <w:rPr>
          <w:rFonts w:ascii="Calibri" w:hAnsi="Calibri" w:cs="Calibri"/>
          <w:lang w:val="fr-CA"/>
        </w:rPr>
        <w:t>Prix</w:t>
      </w:r>
      <w:r w:rsidRPr="007B409E">
        <w:rPr>
          <w:rFonts w:ascii="Calibri" w:hAnsi="Calibri" w:cs="Calibri"/>
          <w:lang w:val="fr-CA"/>
        </w:rPr>
        <w:t xml:space="preserve">, que cela vous inspire. </w:t>
      </w:r>
      <w:r w:rsidRPr="00D36208">
        <w:rPr>
          <w:rFonts w:ascii="Calibri" w:hAnsi="Calibri" w:cs="Calibri"/>
          <w:lang w:val="fr-CA"/>
        </w:rPr>
        <w:t>Merci à tous d'être venus célébrer avec nous aujourd'hui."</w:t>
      </w:r>
    </w:p>
    <w:p w14:paraId="12F087AB" w14:textId="77777777" w:rsidR="00D16436" w:rsidRPr="004031EC" w:rsidRDefault="00000000" w:rsidP="00D16436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8B4B13E">
          <v:rect id="_x0000_i1025" style="width:0;height:1.5pt" o:hralign="center" o:hrstd="t" o:hr="t" fillcolor="#a0a0a0" stroked="f"/>
        </w:pict>
      </w:r>
    </w:p>
    <w:p w14:paraId="30916FFB" w14:textId="29ABC72A" w:rsidR="00D16436" w:rsidRPr="007B409E" w:rsidRDefault="00D16436" w:rsidP="00D16436">
      <w:pPr>
        <w:spacing w:after="160" w:line="259" w:lineRule="auto"/>
        <w:rPr>
          <w:rFonts w:ascii="Calibri" w:hAnsi="Calibri" w:cs="Calibri"/>
          <w:lang w:val="fr-CA"/>
        </w:rPr>
      </w:pPr>
      <w:r w:rsidRPr="007B409E">
        <w:rPr>
          <w:rFonts w:ascii="Calibri" w:hAnsi="Calibri" w:cs="Calibri"/>
          <w:b/>
          <w:bCs/>
          <w:lang w:val="fr-CA"/>
        </w:rPr>
        <w:t xml:space="preserve">En somme, faites en sorte que la célébration soit la vôtre et qu'elle soit mémorable ! Pour toute question ou soutien supplémentaire, </w:t>
      </w:r>
      <w:r w:rsidR="00FC31FA" w:rsidRPr="007B409E">
        <w:rPr>
          <w:rFonts w:ascii="Calibri" w:hAnsi="Calibri" w:cs="Calibri"/>
          <w:b/>
          <w:bCs/>
          <w:lang w:val="fr-CA"/>
        </w:rPr>
        <w:t>veuillez-vous</w:t>
      </w:r>
      <w:r w:rsidRPr="007B409E">
        <w:rPr>
          <w:rFonts w:ascii="Calibri" w:hAnsi="Calibri" w:cs="Calibri"/>
          <w:b/>
          <w:bCs/>
          <w:lang w:val="fr-CA"/>
        </w:rPr>
        <w:t xml:space="preserve"> adresser à votre gestionnaire de compte.</w:t>
      </w:r>
    </w:p>
    <w:p w14:paraId="5B6E779F" w14:textId="36DBD7DA" w:rsidR="00827758" w:rsidRPr="007B409E" w:rsidRDefault="00D16436" w:rsidP="00D16436">
      <w:pPr>
        <w:spacing w:after="160" w:line="259" w:lineRule="auto"/>
        <w:rPr>
          <w:rFonts w:ascii="Calibri" w:hAnsi="Calibri" w:cs="Calibri"/>
          <w:lang w:val="fr-CA"/>
        </w:rPr>
      </w:pPr>
      <w:r w:rsidRPr="007B409E">
        <w:rPr>
          <w:rFonts w:ascii="Calibri" w:hAnsi="Calibri" w:cs="Calibri"/>
          <w:lang w:val="fr-CA"/>
        </w:rPr>
        <w:t xml:space="preserve">Pour laisser une impression durable, pensez à créer un espace pour célébrer continuellement les réalisations de vos </w:t>
      </w:r>
      <w:r w:rsidR="00FC31FA">
        <w:rPr>
          <w:rFonts w:ascii="Calibri" w:hAnsi="Calibri" w:cs="Calibri"/>
          <w:lang w:val="fr-CA"/>
        </w:rPr>
        <w:t>m</w:t>
      </w:r>
      <w:r w:rsidRPr="007B409E">
        <w:rPr>
          <w:rFonts w:ascii="Calibri" w:hAnsi="Calibri" w:cs="Calibri"/>
          <w:lang w:val="fr-CA"/>
        </w:rPr>
        <w:t xml:space="preserve">édaillés du Prix. Qu'il s'agisse d'un tableau d'affichage, d'un mur de photos ou d'une vitrine numérique, ces affichages rappellent avec force leur dévouement et incitent d'autres personnes à se lancer dans leur propre parcours </w:t>
      </w:r>
      <w:r w:rsidR="00FC31FA">
        <w:rPr>
          <w:rFonts w:ascii="Calibri" w:hAnsi="Calibri" w:cs="Calibri"/>
          <w:lang w:val="fr-CA"/>
        </w:rPr>
        <w:t>du Prix</w:t>
      </w:r>
      <w:r w:rsidRPr="007B409E">
        <w:rPr>
          <w:rFonts w:ascii="Calibri" w:hAnsi="Calibri" w:cs="Calibri"/>
          <w:lang w:val="fr-CA"/>
        </w:rPr>
        <w:t>. Que la fierté de la célébration d'aujourd'hui se propage dans votre communauté !</w:t>
      </w:r>
    </w:p>
    <w:sectPr w:rsidR="00827758" w:rsidRPr="007B409E" w:rsidSect="00804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34097" w14:textId="77777777" w:rsidR="00EF3B29" w:rsidRDefault="00EF3B29" w:rsidP="00F230C6">
      <w:pPr>
        <w:spacing w:line="240" w:lineRule="auto"/>
      </w:pPr>
      <w:r>
        <w:separator/>
      </w:r>
    </w:p>
  </w:endnote>
  <w:endnote w:type="continuationSeparator" w:id="0">
    <w:p w14:paraId="001EA178" w14:textId="77777777" w:rsidR="00EF3B29" w:rsidRDefault="00EF3B29" w:rsidP="00F23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BC0A" w14:textId="5D59D4D8" w:rsidR="00A2492C" w:rsidRPr="007B409E" w:rsidRDefault="004D58CA">
    <w:pPr>
      <w:pStyle w:val="Pieddepage"/>
      <w:jc w:val="right"/>
      <w:rPr>
        <w:b/>
        <w:bCs/>
        <w:noProof/>
        <w:lang w:val="fr-CA"/>
      </w:rPr>
    </w:pPr>
    <w:r w:rsidRPr="007B409E">
      <w:rPr>
        <w:b/>
        <w:bCs/>
        <w:lang w:val="fr-CA"/>
      </w:rPr>
      <w:t xml:space="preserve">PAGE </w:t>
    </w:r>
    <w:sdt>
      <w:sdtPr>
        <w:rPr>
          <w:b/>
          <w:bCs/>
        </w:rPr>
        <w:id w:val="-17078653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2492C" w:rsidRPr="0004383D">
          <w:rPr>
            <w:b/>
            <w:bCs/>
          </w:rPr>
          <w:fldChar w:fldCharType="begin"/>
        </w:r>
        <w:r w:rsidR="00A2492C" w:rsidRPr="007B409E">
          <w:rPr>
            <w:b/>
            <w:bCs/>
            <w:lang w:val="fr-CA"/>
          </w:rPr>
          <w:instrText xml:space="preserve"> PAGE   \* MERGEFORMAT </w:instrText>
        </w:r>
        <w:r w:rsidR="00A2492C" w:rsidRPr="0004383D">
          <w:rPr>
            <w:b/>
            <w:bCs/>
          </w:rPr>
          <w:fldChar w:fldCharType="separate"/>
        </w:r>
        <w:r w:rsidR="00A2492C" w:rsidRPr="007B409E">
          <w:rPr>
            <w:b/>
            <w:bCs/>
            <w:noProof/>
            <w:lang w:val="fr-CA"/>
          </w:rPr>
          <w:t>2</w:t>
        </w:r>
        <w:r w:rsidR="00A2492C" w:rsidRPr="0004383D">
          <w:rPr>
            <w:b/>
            <w:bCs/>
            <w:noProof/>
          </w:rPr>
          <w:fldChar w:fldCharType="end"/>
        </w:r>
      </w:sdtContent>
    </w:sdt>
  </w:p>
  <w:p w14:paraId="1871AD6F" w14:textId="10F0E92B" w:rsidR="00A2492C" w:rsidRPr="007B409E" w:rsidRDefault="007827E0" w:rsidP="007827E0">
    <w:pPr>
      <w:pStyle w:val="Pieddepage"/>
      <w:jc w:val="right"/>
      <w:rPr>
        <w:sz w:val="20"/>
        <w:szCs w:val="20"/>
        <w:lang w:val="fr-CA"/>
      </w:rPr>
    </w:pPr>
    <w:r w:rsidRPr="007B409E">
      <w:rPr>
        <w:lang w:val="fr-CA"/>
      </w:rPr>
      <w:tab/>
    </w:r>
    <w:r w:rsidRPr="007B409E">
      <w:rPr>
        <w:sz w:val="20"/>
        <w:szCs w:val="20"/>
        <w:lang w:val="fr-CA"/>
      </w:rPr>
      <w:t xml:space="preserve">© </w:t>
    </w:r>
    <w:r w:rsidR="00827758" w:rsidRPr="007B409E">
      <w:rPr>
        <w:sz w:val="20"/>
        <w:szCs w:val="20"/>
        <w:lang w:val="fr-CA"/>
      </w:rPr>
      <w:t xml:space="preserve">2024 </w:t>
    </w:r>
    <w:r w:rsidRPr="007B409E">
      <w:rPr>
        <w:sz w:val="20"/>
        <w:szCs w:val="20"/>
        <w:lang w:val="fr-CA"/>
      </w:rPr>
      <w:t>Le Prix international du Duc d'</w:t>
    </w:r>
    <w:r w:rsidR="00B7590F">
      <w:rPr>
        <w:sz w:val="20"/>
        <w:szCs w:val="20"/>
        <w:lang w:val="fr-CA"/>
      </w:rPr>
      <w:t>É</w:t>
    </w:r>
    <w:r w:rsidRPr="007B409E">
      <w:rPr>
        <w:sz w:val="20"/>
        <w:szCs w:val="20"/>
        <w:lang w:val="fr-CA"/>
      </w:rPr>
      <w:t>dimbourg - Canada, Tous droits réservés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BF26" w14:textId="3CDCD75F" w:rsidR="0004383D" w:rsidRPr="007B409E" w:rsidRDefault="0004383D" w:rsidP="0004383D">
    <w:pPr>
      <w:pStyle w:val="Pieddepage"/>
      <w:jc w:val="right"/>
      <w:rPr>
        <w:b/>
        <w:bCs/>
        <w:noProof/>
        <w:lang w:val="fr-CA"/>
      </w:rPr>
    </w:pPr>
    <w:r w:rsidRPr="007B409E">
      <w:rPr>
        <w:sz w:val="20"/>
        <w:szCs w:val="20"/>
        <w:lang w:val="fr-CA"/>
      </w:rPr>
      <w:br/>
    </w:r>
    <w:r w:rsidR="004D58CA" w:rsidRPr="007B409E">
      <w:rPr>
        <w:b/>
        <w:bCs/>
        <w:lang w:val="fr-CA"/>
      </w:rPr>
      <w:t xml:space="preserve">PAGE </w:t>
    </w:r>
    <w:sdt>
      <w:sdtPr>
        <w:rPr>
          <w:b/>
          <w:bCs/>
        </w:rPr>
        <w:id w:val="-20862196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4383D">
          <w:rPr>
            <w:b/>
            <w:bCs/>
          </w:rPr>
          <w:fldChar w:fldCharType="begin"/>
        </w:r>
        <w:r w:rsidRPr="007B409E">
          <w:rPr>
            <w:b/>
            <w:bCs/>
            <w:lang w:val="fr-CA"/>
          </w:rPr>
          <w:instrText xml:space="preserve"> PAGE   \* MERGEFORMAT </w:instrText>
        </w:r>
        <w:r w:rsidRPr="0004383D">
          <w:rPr>
            <w:b/>
            <w:bCs/>
          </w:rPr>
          <w:fldChar w:fldCharType="separate"/>
        </w:r>
        <w:r w:rsidR="004D58CA" w:rsidRPr="007B409E">
          <w:rPr>
            <w:b/>
            <w:bCs/>
            <w:lang w:val="fr-CA"/>
          </w:rPr>
          <w:t>2</w:t>
        </w:r>
        <w:r w:rsidRPr="0004383D">
          <w:rPr>
            <w:b/>
            <w:bCs/>
            <w:noProof/>
          </w:rPr>
          <w:fldChar w:fldCharType="end"/>
        </w:r>
      </w:sdtContent>
    </w:sdt>
  </w:p>
  <w:p w14:paraId="0E693FA6" w14:textId="4EC15D4D" w:rsidR="0004383D" w:rsidRPr="007B409E" w:rsidRDefault="0004383D" w:rsidP="0004383D">
    <w:pPr>
      <w:pStyle w:val="Pieddepage"/>
      <w:jc w:val="right"/>
      <w:rPr>
        <w:sz w:val="20"/>
        <w:szCs w:val="20"/>
        <w:lang w:val="fr-CA"/>
      </w:rPr>
    </w:pPr>
    <w:r w:rsidRPr="007B409E">
      <w:rPr>
        <w:sz w:val="20"/>
        <w:szCs w:val="20"/>
        <w:lang w:val="fr-CA"/>
      </w:rPr>
      <w:t xml:space="preserve">© </w:t>
    </w:r>
    <w:r w:rsidR="00827758" w:rsidRPr="007B409E">
      <w:rPr>
        <w:sz w:val="20"/>
        <w:szCs w:val="20"/>
        <w:lang w:val="fr-CA"/>
      </w:rPr>
      <w:t xml:space="preserve">2024 </w:t>
    </w:r>
    <w:r w:rsidRPr="007B409E">
      <w:rPr>
        <w:sz w:val="20"/>
        <w:szCs w:val="20"/>
        <w:lang w:val="fr-CA"/>
      </w:rPr>
      <w:t>Le Prix international du Duc d'Edimbourg - Canada, Tous droits réservés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6236" w14:textId="77777777" w:rsidR="00EF3B29" w:rsidRDefault="00EF3B29" w:rsidP="00F230C6">
      <w:pPr>
        <w:spacing w:line="240" w:lineRule="auto"/>
      </w:pPr>
      <w:r>
        <w:separator/>
      </w:r>
    </w:p>
  </w:footnote>
  <w:footnote w:type="continuationSeparator" w:id="0">
    <w:p w14:paraId="3D34D833" w14:textId="77777777" w:rsidR="00EF3B29" w:rsidRDefault="00EF3B29" w:rsidP="00F230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84A8" w14:textId="2EAAFC67" w:rsidR="00F230C6" w:rsidRDefault="00000000">
    <w:pPr>
      <w:pStyle w:val="En-tte"/>
    </w:pPr>
    <w:r>
      <w:rPr>
        <w:noProof/>
      </w:rPr>
      <w:pict w14:anchorId="70A1C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55797" o:spid="_x0000_s1026" type="#_x0000_t75" style="position:absolute;margin-left:0;margin-top:0;width:612pt;height:11in;z-index:-251657728;mso-position-horizontal:center;mso-position-horizontal-relative:margin;mso-position-vertical:center;mso-position-vertical-relative:margin" o:allowincell="f">
          <v:imagedata r:id="rId1" o:title="Document footer 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5401" w14:textId="70ED3118" w:rsidR="00F230C6" w:rsidRDefault="00BA6C0E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68154B0" wp14:editId="5F95DC0F">
          <wp:simplePos x="0" y="0"/>
          <wp:positionH relativeFrom="column">
            <wp:posOffset>-895350</wp:posOffset>
          </wp:positionH>
          <wp:positionV relativeFrom="paragraph">
            <wp:posOffset>-430530</wp:posOffset>
          </wp:positionV>
          <wp:extent cx="7750281" cy="10029776"/>
          <wp:effectExtent l="0" t="0" r="3175" b="0"/>
          <wp:wrapNone/>
          <wp:docPr id="16716431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643165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281" cy="10029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A010" w14:textId="06A942E0" w:rsidR="00F230C6" w:rsidRDefault="00BA6C0E" w:rsidP="00BA6C0E">
    <w:pPr>
      <w:pStyle w:val="En-tte"/>
      <w:tabs>
        <w:tab w:val="clear" w:pos="9360"/>
        <w:tab w:val="left" w:pos="6585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26774E96" wp14:editId="41A1F15E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52927" cy="10033198"/>
          <wp:effectExtent l="0" t="0" r="635" b="6350"/>
          <wp:wrapNone/>
          <wp:docPr id="15357871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78716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927" cy="10033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1461"/>
    <w:multiLevelType w:val="hybridMultilevel"/>
    <w:tmpl w:val="FFFFFFFF"/>
    <w:lvl w:ilvl="0" w:tplc="34D67C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13E9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21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03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3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4419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22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C2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CF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433B5"/>
    <w:multiLevelType w:val="hybridMultilevel"/>
    <w:tmpl w:val="A892757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72694"/>
    <w:multiLevelType w:val="hybridMultilevel"/>
    <w:tmpl w:val="4C6AD7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767E"/>
    <w:multiLevelType w:val="hybridMultilevel"/>
    <w:tmpl w:val="1294203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F28AD"/>
    <w:multiLevelType w:val="multilevel"/>
    <w:tmpl w:val="39EE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713D37"/>
    <w:multiLevelType w:val="hybridMultilevel"/>
    <w:tmpl w:val="602CFAD8"/>
    <w:lvl w:ilvl="0" w:tplc="5C5A61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40BE1"/>
    <w:multiLevelType w:val="hybridMultilevel"/>
    <w:tmpl w:val="AE849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31194"/>
    <w:multiLevelType w:val="multilevel"/>
    <w:tmpl w:val="F7B8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DD4495"/>
    <w:multiLevelType w:val="multilevel"/>
    <w:tmpl w:val="A202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F7A08"/>
    <w:multiLevelType w:val="hybridMultilevel"/>
    <w:tmpl w:val="CB6EBC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75AD4"/>
    <w:multiLevelType w:val="multilevel"/>
    <w:tmpl w:val="8650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300B21"/>
    <w:multiLevelType w:val="hybridMultilevel"/>
    <w:tmpl w:val="61E882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A22EC"/>
    <w:multiLevelType w:val="hybridMultilevel"/>
    <w:tmpl w:val="FBA8DE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83097">
    <w:abstractNumId w:val="1"/>
  </w:num>
  <w:num w:numId="2" w16cid:durableId="1270890944">
    <w:abstractNumId w:val="3"/>
  </w:num>
  <w:num w:numId="3" w16cid:durableId="265699813">
    <w:abstractNumId w:val="5"/>
  </w:num>
  <w:num w:numId="4" w16cid:durableId="1757241922">
    <w:abstractNumId w:val="0"/>
  </w:num>
  <w:num w:numId="5" w16cid:durableId="1706978158">
    <w:abstractNumId w:val="6"/>
  </w:num>
  <w:num w:numId="6" w16cid:durableId="1944803422">
    <w:abstractNumId w:val="9"/>
  </w:num>
  <w:num w:numId="7" w16cid:durableId="873621199">
    <w:abstractNumId w:val="11"/>
  </w:num>
  <w:num w:numId="8" w16cid:durableId="969171273">
    <w:abstractNumId w:val="4"/>
  </w:num>
  <w:num w:numId="9" w16cid:durableId="125054429">
    <w:abstractNumId w:val="7"/>
  </w:num>
  <w:num w:numId="10" w16cid:durableId="13070404">
    <w:abstractNumId w:val="2"/>
  </w:num>
  <w:num w:numId="11" w16cid:durableId="1635602192">
    <w:abstractNumId w:val="12"/>
  </w:num>
  <w:num w:numId="12" w16cid:durableId="428046318">
    <w:abstractNumId w:val="10"/>
  </w:num>
  <w:num w:numId="13" w16cid:durableId="648874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C6"/>
    <w:rsid w:val="00007DB3"/>
    <w:rsid w:val="0004383D"/>
    <w:rsid w:val="000519C1"/>
    <w:rsid w:val="00075F86"/>
    <w:rsid w:val="00090923"/>
    <w:rsid w:val="000E64E1"/>
    <w:rsid w:val="0010260C"/>
    <w:rsid w:val="00104D53"/>
    <w:rsid w:val="00124CF0"/>
    <w:rsid w:val="001318A5"/>
    <w:rsid w:val="00155858"/>
    <w:rsid w:val="001A6670"/>
    <w:rsid w:val="002A5BCC"/>
    <w:rsid w:val="002D2613"/>
    <w:rsid w:val="00302FDD"/>
    <w:rsid w:val="00311914"/>
    <w:rsid w:val="00342AF5"/>
    <w:rsid w:val="0037786F"/>
    <w:rsid w:val="003B1C55"/>
    <w:rsid w:val="003D78F2"/>
    <w:rsid w:val="00402A65"/>
    <w:rsid w:val="00415681"/>
    <w:rsid w:val="0042228D"/>
    <w:rsid w:val="00427137"/>
    <w:rsid w:val="00463D02"/>
    <w:rsid w:val="004907F8"/>
    <w:rsid w:val="004A2575"/>
    <w:rsid w:val="004D0A11"/>
    <w:rsid w:val="004D58CA"/>
    <w:rsid w:val="005423F8"/>
    <w:rsid w:val="005D1B71"/>
    <w:rsid w:val="005E2FC6"/>
    <w:rsid w:val="00664AD4"/>
    <w:rsid w:val="006D0F38"/>
    <w:rsid w:val="006F5BAF"/>
    <w:rsid w:val="007827E0"/>
    <w:rsid w:val="007B074C"/>
    <w:rsid w:val="007B409E"/>
    <w:rsid w:val="00804DD9"/>
    <w:rsid w:val="0080556B"/>
    <w:rsid w:val="00813A2D"/>
    <w:rsid w:val="008240AA"/>
    <w:rsid w:val="00827758"/>
    <w:rsid w:val="00847AD8"/>
    <w:rsid w:val="008534B6"/>
    <w:rsid w:val="00931F6F"/>
    <w:rsid w:val="009B1B39"/>
    <w:rsid w:val="00A2492C"/>
    <w:rsid w:val="00A413C7"/>
    <w:rsid w:val="00A8266B"/>
    <w:rsid w:val="00AE7BA8"/>
    <w:rsid w:val="00AF3FD5"/>
    <w:rsid w:val="00B06834"/>
    <w:rsid w:val="00B17C99"/>
    <w:rsid w:val="00B407E9"/>
    <w:rsid w:val="00B64834"/>
    <w:rsid w:val="00B7590F"/>
    <w:rsid w:val="00BA6C0E"/>
    <w:rsid w:val="00BB2AFA"/>
    <w:rsid w:val="00BD75F7"/>
    <w:rsid w:val="00BE77CF"/>
    <w:rsid w:val="00BF1719"/>
    <w:rsid w:val="00BF4B8B"/>
    <w:rsid w:val="00C03A00"/>
    <w:rsid w:val="00C12E96"/>
    <w:rsid w:val="00C202C6"/>
    <w:rsid w:val="00C400A7"/>
    <w:rsid w:val="00C63715"/>
    <w:rsid w:val="00C74D0E"/>
    <w:rsid w:val="00CF6D99"/>
    <w:rsid w:val="00D04E7A"/>
    <w:rsid w:val="00D16436"/>
    <w:rsid w:val="00D36208"/>
    <w:rsid w:val="00D67C06"/>
    <w:rsid w:val="00E24B41"/>
    <w:rsid w:val="00E310AB"/>
    <w:rsid w:val="00E516E4"/>
    <w:rsid w:val="00E77EC0"/>
    <w:rsid w:val="00E8353A"/>
    <w:rsid w:val="00E972EF"/>
    <w:rsid w:val="00EF3B29"/>
    <w:rsid w:val="00F0378E"/>
    <w:rsid w:val="00F230C6"/>
    <w:rsid w:val="00F26488"/>
    <w:rsid w:val="00F8696C"/>
    <w:rsid w:val="00F90667"/>
    <w:rsid w:val="00FB4C12"/>
    <w:rsid w:val="00FC31FA"/>
    <w:rsid w:val="00F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1970"/>
  <w15:chartTrackingRefBased/>
  <w15:docId w15:val="{73D9A3A0-042C-426F-8668-775DBFF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0C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30C6"/>
    <w:pPr>
      <w:tabs>
        <w:tab w:val="center" w:pos="4680"/>
        <w:tab w:val="right" w:pos="9360"/>
      </w:tabs>
      <w:spacing w:line="240" w:lineRule="auto"/>
    </w:pPr>
    <w:rPr>
      <w:rFonts w:ascii="Calibri" w:eastAsiaTheme="minorHAnsi" w:hAnsi="Calibri" w:cs="Calibri"/>
      <w:kern w:val="2"/>
      <w:sz w:val="24"/>
      <w:szCs w:val="24"/>
      <w:lang w:val="en-CA"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F230C6"/>
  </w:style>
  <w:style w:type="paragraph" w:styleId="Pieddepage">
    <w:name w:val="footer"/>
    <w:basedOn w:val="Normal"/>
    <w:link w:val="PieddepageCar"/>
    <w:uiPriority w:val="99"/>
    <w:unhideWhenUsed/>
    <w:rsid w:val="00F230C6"/>
    <w:pPr>
      <w:tabs>
        <w:tab w:val="center" w:pos="4680"/>
        <w:tab w:val="right" w:pos="9360"/>
      </w:tabs>
      <w:spacing w:line="240" w:lineRule="auto"/>
    </w:pPr>
    <w:rPr>
      <w:rFonts w:ascii="Calibri" w:eastAsiaTheme="minorHAnsi" w:hAnsi="Calibri" w:cs="Calibri"/>
      <w:kern w:val="2"/>
      <w:sz w:val="24"/>
      <w:szCs w:val="24"/>
      <w:lang w:val="en-CA"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F230C6"/>
  </w:style>
  <w:style w:type="table" w:styleId="Grilledutableau">
    <w:name w:val="Table Grid"/>
    <w:basedOn w:val="TableauNormal"/>
    <w:uiPriority w:val="39"/>
    <w:rsid w:val="00F2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827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827E0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val="en-US" w:eastAsia="en-US" w:bidi="en-US"/>
    </w:rPr>
  </w:style>
  <w:style w:type="character" w:customStyle="1" w:styleId="CommentaireCar">
    <w:name w:val="Commentaire Car"/>
    <w:basedOn w:val="Policepardfaut"/>
    <w:link w:val="Commentaire"/>
    <w:uiPriority w:val="99"/>
    <w:rsid w:val="007827E0"/>
    <w:rPr>
      <w:rFonts w:eastAsia="Calibri"/>
      <w:kern w:val="0"/>
      <w:sz w:val="20"/>
      <w:szCs w:val="20"/>
      <w:lang w:val="en-US" w:bidi="en-US"/>
      <w14:ligatures w14:val="none"/>
    </w:rPr>
  </w:style>
  <w:style w:type="character" w:styleId="Mention">
    <w:name w:val="Mention"/>
    <w:basedOn w:val="Policepardfaut"/>
    <w:uiPriority w:val="99"/>
    <w:unhideWhenUsed/>
    <w:rsid w:val="007827E0"/>
    <w:rPr>
      <w:color w:val="2B579A"/>
      <w:shd w:val="clear" w:color="auto" w:fill="E6E6E6"/>
    </w:rPr>
  </w:style>
  <w:style w:type="character" w:styleId="Lienhypertexte">
    <w:name w:val="Hyperlink"/>
    <w:basedOn w:val="Policepardfaut"/>
    <w:uiPriority w:val="99"/>
    <w:unhideWhenUsed/>
    <w:rsid w:val="00AF3FD5"/>
    <w:rPr>
      <w:color w:val="0563C1"/>
      <w:u w:val="single"/>
    </w:rPr>
  </w:style>
  <w:style w:type="paragraph" w:customStyle="1" w:styleId="paragraph">
    <w:name w:val="paragraph"/>
    <w:basedOn w:val="Normal"/>
    <w:rsid w:val="004D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normaltextrun">
    <w:name w:val="normaltextrun"/>
    <w:basedOn w:val="Policepardfaut"/>
    <w:rsid w:val="004D58CA"/>
  </w:style>
  <w:style w:type="character" w:customStyle="1" w:styleId="eop">
    <w:name w:val="eop"/>
    <w:basedOn w:val="Policepardfaut"/>
    <w:rsid w:val="004D58CA"/>
  </w:style>
  <w:style w:type="character" w:styleId="Mentionnonrsolue">
    <w:name w:val="Unresolved Mention"/>
    <w:basedOn w:val="Policepardfaut"/>
    <w:uiPriority w:val="99"/>
    <w:semiHidden/>
    <w:unhideWhenUsed/>
    <w:rsid w:val="004D58CA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5D1B71"/>
    <w:rPr>
      <w:rFonts w:ascii="Segoe UI" w:hAnsi="Segoe UI" w:cs="Segoe UI" w:hint="default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A667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D78F2"/>
    <w:rPr>
      <w:color w:val="666666"/>
    </w:rPr>
  </w:style>
  <w:style w:type="character" w:customStyle="1" w:styleId="ui-provider">
    <w:name w:val="ui-provider"/>
    <w:basedOn w:val="Policepardfaut"/>
    <w:rsid w:val="00427137"/>
  </w:style>
  <w:style w:type="character" w:styleId="Lienhypertextesuivivisit">
    <w:name w:val="FollowedHyperlink"/>
    <w:basedOn w:val="Policepardfaut"/>
    <w:uiPriority w:val="99"/>
    <w:semiHidden/>
    <w:unhideWhenUsed/>
    <w:rsid w:val="00AE7BA8"/>
    <w:rPr>
      <w:color w:val="954F72" w:themeColor="followedHyperlink"/>
      <w:u w:val="single"/>
    </w:rPr>
  </w:style>
  <w:style w:type="character" w:customStyle="1" w:styleId="scxw126162109">
    <w:name w:val="scxw126162109"/>
    <w:basedOn w:val="Policepardfaut"/>
    <w:rsid w:val="00311914"/>
  </w:style>
  <w:style w:type="character" w:customStyle="1" w:styleId="scxw174474756">
    <w:name w:val="scxw174474756"/>
    <w:basedOn w:val="Policepardfaut"/>
    <w:rsid w:val="00E972EF"/>
  </w:style>
  <w:style w:type="character" w:customStyle="1" w:styleId="scxw188015685">
    <w:name w:val="scxw188015685"/>
    <w:basedOn w:val="Policepardfaut"/>
    <w:rsid w:val="00E97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nager xmlns="67b8e64d-1aae-45b2-9e98-892fa801a2c5" xsi:nil="true"/>
    <IconOverlay xmlns="http://schemas.microsoft.com/sharepoint/v4" xsi:nil="true"/>
    <lcf76f155ced4ddcb4097134ff3c332f xmlns="67b8e64d-1aae-45b2-9e98-892fa801a2c5">
      <Terms xmlns="http://schemas.microsoft.com/office/infopath/2007/PartnerControls"/>
    </lcf76f155ced4ddcb4097134ff3c332f>
    <TaxCatchAll xmlns="63e0993c-bbfb-40b3-ac1d-d53c280ab75a" xsi:nil="true"/>
    <_ip_UnifiedCompliancePolicyUIAction xmlns="http://schemas.microsoft.com/sharepoint/v3" xsi:nil="true"/>
    <_ip_UnifiedCompliancePolicyProperties xmlns="http://schemas.microsoft.com/sharepoint/v3" xsi:nil="true"/>
    <TaxKeywordTaxHTField xmlns="63e0993c-bbfb-40b3-ac1d-d53c280ab7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docId:D5BD22B7F0A0B77FBD7E492541DE1BEA</TermName>
          <TermId xmlns="http://schemas.microsoft.com/office/infopath/2007/PartnerControls">f3aacd1c-206f-4acc-9548-a7e5c10b7af6</TermId>
        </TermInfo>
      </Terms>
    </TaxKeywordTaxHTFiel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F5FE9F3ED7346957FF1B8CF3CEF88" ma:contentTypeVersion="26" ma:contentTypeDescription="Create a new document." ma:contentTypeScope="" ma:versionID="a1a859c53549170fe5c28d62fa9fa812">
  <xsd:schema xmlns:xsd="http://www.w3.org/2001/XMLSchema" xmlns:xs="http://www.w3.org/2001/XMLSchema" xmlns:p="http://schemas.microsoft.com/office/2006/metadata/properties" xmlns:ns1="http://schemas.microsoft.com/sharepoint/v3" xmlns:ns2="67b8e64d-1aae-45b2-9e98-892fa801a2c5" xmlns:ns3="63e0993c-bbfb-40b3-ac1d-d53c280ab75a" xmlns:ns4="http://schemas.microsoft.com/sharepoint/v4" targetNamespace="http://schemas.microsoft.com/office/2006/metadata/properties" ma:root="true" ma:fieldsID="6b1a78f79f76e47455309a1cb817e3cd" ns1:_="" ns2:_="" ns3:_="" ns4:_="">
    <xsd:import namespace="http://schemas.microsoft.com/sharepoint/v3"/>
    <xsd:import namespace="67b8e64d-1aae-45b2-9e98-892fa801a2c5"/>
    <xsd:import namespace="63e0993c-bbfb-40b3-ac1d-d53c280ab7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anager" minOccurs="0"/>
                <xsd:element ref="ns2:MediaLengthInSeconds" minOccurs="0"/>
                <xsd:element ref="ns4:IconOverla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8e64d-1aae-45b2-9e98-892fa801a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nager" ma:index="20" nillable="true" ma:displayName="Content Manager" ma:format="Dropdown" ma:internalName="Manage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Stephen De-Wint"/>
                        <xsd:enumeration value="Victoria Selano"/>
                        <xsd:enumeration value="Trudy Carlisle"/>
                        <xsd:enumeration value="Mark Littl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6d35247-315e-4060-a134-4e7a814c45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0993c-bbfb-40b3-ac1d-d53c280ab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6413646-41ec-4d59-a3d7-083e104d5393}" ma:internalName="TaxCatchAll" ma:showField="CatchAllData" ma:web="63e0993c-bbfb-40b3-ac1d-d53c280ab7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1" nillable="true" ma:taxonomy="true" ma:internalName="TaxKeywordTaxHTField" ma:taxonomyFieldName="TaxKeyword" ma:displayName="Enterprise Keywords" ma:fieldId="{23f27201-bee3-471e-b2e7-b64fd8b7ca38}" ma:taxonomyMulti="true" ma:sspId="96d35247-315e-4060-a134-4e7a814c45b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929C4-A243-4EFB-B36C-614B935036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54129F-E3CC-458D-9275-FF186D5FA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D4669-F6BF-4815-A057-6E6A91645315}">
  <ds:schemaRefs>
    <ds:schemaRef ds:uri="http://schemas.microsoft.com/office/2006/metadata/properties"/>
    <ds:schemaRef ds:uri="http://schemas.microsoft.com/office/infopath/2007/PartnerControls"/>
    <ds:schemaRef ds:uri="67b8e64d-1aae-45b2-9e98-892fa801a2c5"/>
    <ds:schemaRef ds:uri="http://schemas.microsoft.com/sharepoint/v4"/>
    <ds:schemaRef ds:uri="63e0993c-bbfb-40b3-ac1d-d53c280ab75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28B3276-3AAB-4F7C-AC17-F45428F36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b8e64d-1aae-45b2-9e98-892fa801a2c5"/>
    <ds:schemaRef ds:uri="63e0993c-bbfb-40b3-ac1d-d53c280ab75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908</Words>
  <Characters>5270</Characters>
  <Application>Microsoft Office Word</Application>
  <DocSecurity>0</DocSecurity>
  <Lines>94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Ratcliff</dc:creator>
  <cp:keywords>, docId:D5BD22B7F0A0B77FBD7E492541DE1BEA</cp:keywords>
  <dc:description/>
  <cp:lastModifiedBy>Vicky Buteau</cp:lastModifiedBy>
  <cp:revision>29</cp:revision>
  <dcterms:created xsi:type="dcterms:W3CDTF">2024-08-06T14:50:00Z</dcterms:created>
  <dcterms:modified xsi:type="dcterms:W3CDTF">2026-03-18T15:23:00Z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0x01010047CF5FE9F3ED7346957FF1B8CF3CEF88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MSIP_Label_b0205b6a-7178-46a8-88e5-db3a7908e4ca_Enabled">
    <vt:lpwstr>true</vt:lpwstr>
  </property>
  <property fmtid="{D5CDD505-2E9C-101B-9397-08002B2CF9AE}" pid="6" name="MSIP_Label_b0205b6a-7178-46a8-88e5-db3a7908e4ca_SetDate">
    <vt:lpwstr>2024-11-28T18:47:06Z</vt:lpwstr>
  </property>
  <property fmtid="{D5CDD505-2E9C-101B-9397-08002B2CF9AE}" pid="7" name="MSIP_Label_b0205b6a-7178-46a8-88e5-db3a7908e4ca_Method">
    <vt:lpwstr>Standard</vt:lpwstr>
  </property>
  <property fmtid="{D5CDD505-2E9C-101B-9397-08002B2CF9AE}" pid="8" name="MSIP_Label_b0205b6a-7178-46a8-88e5-db3a7908e4ca_Name">
    <vt:lpwstr>defa4170-0d19-0005-0004-bc88714345d2</vt:lpwstr>
  </property>
  <property fmtid="{D5CDD505-2E9C-101B-9397-08002B2CF9AE}" pid="9" name="MSIP_Label_b0205b6a-7178-46a8-88e5-db3a7908e4ca_SiteId">
    <vt:lpwstr>f19a70ce-2e8d-4305-a6ea-1d9e8c4c3bb7</vt:lpwstr>
  </property>
  <property fmtid="{D5CDD505-2E9C-101B-9397-08002B2CF9AE}" pid="10" name="MSIP_Label_b0205b6a-7178-46a8-88e5-db3a7908e4ca_ActionId">
    <vt:lpwstr>ed6b8beb-3416-4b6a-b83b-046a64cdef41</vt:lpwstr>
  </property>
  <property fmtid="{D5CDD505-2E9C-101B-9397-08002B2CF9AE}" pid="11" name="MSIP_Label_b0205b6a-7178-46a8-88e5-db3a7908e4ca_ContentBits">
    <vt:lpwstr>0</vt:lpwstr>
  </property>
</Properties>
</file>